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07C" w:rsidRDefault="00AF207C" w:rsidP="00AF207C">
      <w:pPr>
        <w:pStyle w:val="a3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 w:rsidRPr="00AF207C">
        <w:rPr>
          <w:u w:val="single"/>
        </w:rPr>
        <w:t xml:space="preserve">История </w:t>
      </w:r>
      <w:r w:rsidRPr="00AF207C">
        <w:rPr>
          <w:rFonts w:ascii="Arial" w:hAnsi="Arial" w:cs="Arial"/>
          <w:color w:val="000000"/>
          <w:sz w:val="23"/>
          <w:szCs w:val="23"/>
          <w:u w:val="single"/>
        </w:rPr>
        <w:t>7</w:t>
      </w:r>
      <w:r>
        <w:rPr>
          <w:rFonts w:ascii="Arial" w:hAnsi="Arial" w:cs="Arial"/>
          <w:color w:val="000000"/>
          <w:sz w:val="23"/>
          <w:szCs w:val="23"/>
        </w:rPr>
        <w:t>-выучить параграф 17 и письменно ответить на вопросы к документу на стр. 36</w:t>
      </w:r>
    </w:p>
    <w:p w:rsidR="00AF207C" w:rsidRDefault="00AF207C" w:rsidP="00AF207C">
      <w:r>
        <w:t xml:space="preserve">АНГЛИЙСКИЙ </w:t>
      </w:r>
    </w:p>
    <w:p w:rsidR="00AF207C" w:rsidRDefault="00AF207C" w:rsidP="00AF207C">
      <w:proofErr w:type="spellStart"/>
      <w:r>
        <w:t>Уч</w:t>
      </w:r>
      <w:proofErr w:type="spellEnd"/>
      <w:r>
        <w:t>: стр.112 №1 (</w:t>
      </w:r>
      <w:proofErr w:type="spellStart"/>
      <w:r>
        <w:t>чит</w:t>
      </w:r>
      <w:proofErr w:type="spellEnd"/>
      <w:r>
        <w:t>, перев), стр.114 №1 (</w:t>
      </w:r>
      <w:proofErr w:type="spellStart"/>
      <w:r>
        <w:t>чит</w:t>
      </w:r>
      <w:proofErr w:type="spellEnd"/>
      <w:r>
        <w:t xml:space="preserve">, перев), </w:t>
      </w:r>
      <w:proofErr w:type="spellStart"/>
      <w:proofErr w:type="gramStart"/>
      <w:r>
        <w:t>стр</w:t>
      </w:r>
      <w:proofErr w:type="spellEnd"/>
      <w:proofErr w:type="gramEnd"/>
      <w:r>
        <w:t xml:space="preserve"> 115 №3) – выучить фразы в синей рамочке, стр.117-118 №1 (</w:t>
      </w:r>
      <w:proofErr w:type="spellStart"/>
      <w:r>
        <w:t>чит</w:t>
      </w:r>
      <w:proofErr w:type="spellEnd"/>
      <w:r>
        <w:t>, перев), стр.125 – изучить новые слова по теме «Выдающиеся люди и достижения»</w:t>
      </w:r>
    </w:p>
    <w:p w:rsidR="00000000" w:rsidRDefault="00AF207C" w:rsidP="00AF207C">
      <w:r>
        <w:t>РТ: стр.84-87</w:t>
      </w:r>
    </w:p>
    <w:p w:rsidR="00AF207C" w:rsidRPr="00B905FA" w:rsidRDefault="00AF207C" w:rsidP="00AF2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5FA">
        <w:rPr>
          <w:rFonts w:ascii="Times New Roman" w:hAnsi="Times New Roman" w:cs="Times New Roman"/>
          <w:sz w:val="24"/>
          <w:szCs w:val="24"/>
        </w:rPr>
        <w:t xml:space="preserve">7А: </w:t>
      </w:r>
      <w:r w:rsidRPr="00B905FA">
        <w:rPr>
          <w:rFonts w:ascii="Times New Roman" w:hAnsi="Times New Roman" w:cs="Times New Roman"/>
          <w:sz w:val="24"/>
          <w:szCs w:val="24"/>
          <w:u w:val="single"/>
        </w:rPr>
        <w:t>алгебра</w:t>
      </w:r>
      <w:r w:rsidRPr="00B905FA">
        <w:rPr>
          <w:rFonts w:ascii="Times New Roman" w:hAnsi="Times New Roman" w:cs="Times New Roman"/>
          <w:sz w:val="24"/>
          <w:szCs w:val="24"/>
        </w:rPr>
        <w:t xml:space="preserve">  № </w:t>
      </w:r>
      <w:r>
        <w:rPr>
          <w:rFonts w:ascii="Times New Roman" w:hAnsi="Times New Roman" w:cs="Times New Roman"/>
          <w:sz w:val="24"/>
          <w:szCs w:val="24"/>
        </w:rPr>
        <w:t>523</w:t>
      </w:r>
      <w:r w:rsidRPr="00B905FA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524, 525, 527, 528</w:t>
      </w:r>
    </w:p>
    <w:p w:rsidR="00AF207C" w:rsidRPr="00B905FA" w:rsidRDefault="00AF207C" w:rsidP="00AF2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5FA">
        <w:rPr>
          <w:rFonts w:ascii="Times New Roman" w:hAnsi="Times New Roman" w:cs="Times New Roman"/>
          <w:sz w:val="24"/>
          <w:szCs w:val="24"/>
        </w:rPr>
        <w:t xml:space="preserve">                      пункт 7.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B905FA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535</w:t>
      </w:r>
      <w:r w:rsidRPr="00B905FA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>536, 538</w:t>
      </w:r>
    </w:p>
    <w:p w:rsidR="00AF207C" w:rsidRDefault="00AF207C" w:rsidP="00AF2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905FA">
        <w:rPr>
          <w:rFonts w:ascii="Times New Roman" w:hAnsi="Times New Roman" w:cs="Times New Roman"/>
          <w:sz w:val="24"/>
          <w:szCs w:val="24"/>
        </w:rPr>
        <w:t>пунк</w:t>
      </w:r>
      <w:proofErr w:type="spellEnd"/>
      <w:r w:rsidRPr="00B905FA">
        <w:rPr>
          <w:rFonts w:ascii="Times New Roman" w:hAnsi="Times New Roman" w:cs="Times New Roman"/>
          <w:sz w:val="24"/>
          <w:szCs w:val="24"/>
        </w:rPr>
        <w:t xml:space="preserve"> 7.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B905FA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548, 550, 551, 556, 557</w:t>
      </w:r>
    </w:p>
    <w:p w:rsidR="00AF207C" w:rsidRDefault="00AF207C" w:rsidP="00AF2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5FA">
        <w:rPr>
          <w:rFonts w:ascii="Times New Roman" w:hAnsi="Times New Roman" w:cs="Times New Roman"/>
          <w:sz w:val="24"/>
          <w:szCs w:val="24"/>
          <w:u w:val="single"/>
        </w:rPr>
        <w:t>геометрия</w:t>
      </w:r>
      <w:r w:rsidRPr="00B905FA">
        <w:rPr>
          <w:rFonts w:ascii="Times New Roman" w:hAnsi="Times New Roman" w:cs="Times New Roman"/>
          <w:sz w:val="24"/>
          <w:szCs w:val="24"/>
        </w:rPr>
        <w:t>пунк</w:t>
      </w:r>
      <w:r>
        <w:rPr>
          <w:rFonts w:ascii="Times New Roman" w:hAnsi="Times New Roman" w:cs="Times New Roman"/>
          <w:sz w:val="24"/>
          <w:szCs w:val="24"/>
        </w:rPr>
        <w:t>37 № 271, 272, 273, 275</w:t>
      </w:r>
    </w:p>
    <w:p w:rsidR="00AF207C" w:rsidRDefault="00AF207C" w:rsidP="00AF207C"/>
    <w:p w:rsidR="00AF207C" w:rsidRDefault="00AF207C" w:rsidP="00AF207C">
      <w:r>
        <w:t xml:space="preserve">Физика </w:t>
      </w:r>
    </w:p>
    <w:p w:rsidR="00AF207C" w:rsidRDefault="00AF207C" w:rsidP="00AF207C">
      <w:r>
        <w:t>Момент силы. Использование простых механизмов.</w:t>
      </w:r>
    </w:p>
    <w:p w:rsidR="00AF207C" w:rsidRDefault="00AF207C" w:rsidP="00AF207C">
      <w:r>
        <w:t>Подвижные и неподвижные блоки</w:t>
      </w:r>
      <w:proofErr w:type="gramStart"/>
      <w:r>
        <w:t xml:space="preserve">. </w:t>
      </w:r>
      <w:proofErr w:type="gramEnd"/>
      <w:r>
        <w:t>«Золотое правило» механики</w:t>
      </w:r>
      <w:r w:rsidR="00ED7018">
        <w:t>.</w:t>
      </w:r>
    </w:p>
    <w:p w:rsidR="00ED7018" w:rsidRDefault="00ED7018" w:rsidP="00AF207C">
      <w:r>
        <w:t>Письменное выполнение заданий и ответы на вопросы.</w:t>
      </w:r>
    </w:p>
    <w:p w:rsidR="00AF207C" w:rsidRDefault="00AF207C" w:rsidP="00AF207C"/>
    <w:sectPr w:rsidR="00AF20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207C"/>
    <w:rsid w:val="00AF207C"/>
    <w:rsid w:val="00ED7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2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2020-04-07T17:26:00Z</dcterms:created>
  <dcterms:modified xsi:type="dcterms:W3CDTF">2020-04-07T18:01:00Z</dcterms:modified>
</cp:coreProperties>
</file>